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F706" w14:textId="77777777" w:rsidR="009C2621" w:rsidRDefault="009C2621" w:rsidP="00861276">
      <w:pPr>
        <w:rPr>
          <w:rFonts w:ascii="Tahoma" w:hAnsi="Tahoma"/>
          <w:b/>
          <w:i/>
        </w:rPr>
      </w:pPr>
    </w:p>
    <w:p w14:paraId="254E58C7" w14:textId="77777777" w:rsidR="005303BC" w:rsidRDefault="009C2621" w:rsidP="009C2621">
      <w:r>
        <w:rPr>
          <w:rFonts w:ascii="Tahoma" w:hAnsi="Tahoma"/>
          <w:b/>
          <w:i/>
          <w:noProof/>
        </w:rPr>
        <w:drawing>
          <wp:inline distT="0" distB="0" distL="0" distR="0" wp14:anchorId="2FF3D1E5" wp14:editId="37C8115D">
            <wp:extent cx="5219700" cy="1609725"/>
            <wp:effectExtent l="0" t="0" r="0" b="9525"/>
            <wp:docPr id="1" name="Afbeelding 1" descr="Nieuw%20logo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%20logo-2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9B97" w14:textId="77777777" w:rsidR="009C2621" w:rsidRDefault="009C2621" w:rsidP="009C2621"/>
    <w:p w14:paraId="174DCCC5" w14:textId="77777777" w:rsidR="009C2621" w:rsidRDefault="00176C57" w:rsidP="009C262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Jaarverslag 2019</w:t>
      </w:r>
      <w:r w:rsidR="004A4F78">
        <w:rPr>
          <w:rFonts w:ascii="Tahoma" w:hAnsi="Tahoma" w:cs="Tahoma"/>
          <w:b/>
          <w:sz w:val="36"/>
          <w:szCs w:val="36"/>
        </w:rPr>
        <w:t xml:space="preserve"> </w:t>
      </w:r>
    </w:p>
    <w:p w14:paraId="1EB55E09" w14:textId="77777777" w:rsidR="006D48CA" w:rsidRDefault="006D48CA" w:rsidP="009C2621">
      <w:pPr>
        <w:rPr>
          <w:rFonts w:ascii="Tahoma" w:hAnsi="Tahoma" w:cs="Tahoma"/>
          <w:sz w:val="22"/>
          <w:szCs w:val="22"/>
        </w:rPr>
      </w:pPr>
    </w:p>
    <w:p w14:paraId="2EE54926" w14:textId="77777777" w:rsidR="004428BD" w:rsidRDefault="004428BD" w:rsidP="00E323D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Algemeen</w:t>
      </w:r>
    </w:p>
    <w:p w14:paraId="2D341464" w14:textId="0435020D" w:rsidR="00E323DB" w:rsidRPr="00CE0876" w:rsidRDefault="00176C57" w:rsidP="00E323DB">
      <w:pPr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sz w:val="22"/>
          <w:szCs w:val="22"/>
        </w:rPr>
        <w:t>Het</w:t>
      </w:r>
      <w:r w:rsidR="003A2B9F">
        <w:rPr>
          <w:rFonts w:ascii="Tahoma" w:hAnsi="Tahoma" w:cs="Tahoma"/>
          <w:sz w:val="22"/>
          <w:szCs w:val="22"/>
        </w:rPr>
        <w:t xml:space="preserve"> aftredende </w:t>
      </w:r>
      <w:r>
        <w:rPr>
          <w:rFonts w:ascii="Tahoma" w:hAnsi="Tahoma" w:cs="Tahoma"/>
          <w:sz w:val="22"/>
          <w:szCs w:val="22"/>
        </w:rPr>
        <w:t xml:space="preserve">bestuurslid A.M. den Boer werd </w:t>
      </w:r>
      <w:r w:rsidR="003A2B9F">
        <w:rPr>
          <w:rFonts w:ascii="Tahoma" w:hAnsi="Tahoma" w:cs="Tahoma"/>
          <w:sz w:val="22"/>
          <w:szCs w:val="22"/>
        </w:rPr>
        <w:t xml:space="preserve">voor vier jaar herkozen. </w:t>
      </w:r>
      <w:r w:rsidR="009C2621" w:rsidRPr="009C2621">
        <w:rPr>
          <w:rFonts w:ascii="Tahoma" w:hAnsi="Tahoma" w:cs="Tahoma"/>
          <w:sz w:val="22"/>
          <w:szCs w:val="22"/>
        </w:rPr>
        <w:t>Het bestuur kwam</w:t>
      </w:r>
      <w:r w:rsidR="00F52213">
        <w:rPr>
          <w:rFonts w:ascii="Tahoma" w:hAnsi="Tahoma" w:cs="Tahoma"/>
          <w:sz w:val="22"/>
          <w:szCs w:val="22"/>
        </w:rPr>
        <w:t xml:space="preserve"> vi</w:t>
      </w:r>
      <w:r w:rsidR="004E5AEB">
        <w:rPr>
          <w:rFonts w:ascii="Tahoma" w:hAnsi="Tahoma" w:cs="Tahoma"/>
          <w:sz w:val="22"/>
          <w:szCs w:val="22"/>
        </w:rPr>
        <w:t>er</w:t>
      </w:r>
      <w:r w:rsidR="00713858">
        <w:rPr>
          <w:rFonts w:ascii="Tahoma" w:hAnsi="Tahoma" w:cs="Tahoma"/>
          <w:sz w:val="22"/>
          <w:szCs w:val="22"/>
        </w:rPr>
        <w:t xml:space="preserve"> </w:t>
      </w:r>
      <w:r w:rsidR="006D48CA">
        <w:rPr>
          <w:rFonts w:ascii="Tahoma" w:hAnsi="Tahoma" w:cs="Tahoma"/>
          <w:sz w:val="22"/>
          <w:szCs w:val="22"/>
        </w:rPr>
        <w:t>maal</w:t>
      </w:r>
      <w:r w:rsidR="009C2621" w:rsidRPr="009C2621">
        <w:rPr>
          <w:rFonts w:ascii="Tahoma" w:hAnsi="Tahoma" w:cs="Tahoma"/>
          <w:sz w:val="22"/>
          <w:szCs w:val="22"/>
        </w:rPr>
        <w:t xml:space="preserve"> bijeen:</w:t>
      </w:r>
      <w:r w:rsidR="00265D1C">
        <w:rPr>
          <w:rFonts w:ascii="Tahoma" w:hAnsi="Tahoma" w:cs="Tahoma"/>
          <w:sz w:val="22"/>
          <w:szCs w:val="22"/>
        </w:rPr>
        <w:t xml:space="preserve"> </w:t>
      </w:r>
      <w:r w:rsidR="00F52213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2</w:t>
      </w:r>
      <w:r w:rsidR="00F52213">
        <w:rPr>
          <w:rFonts w:ascii="Tahoma" w:hAnsi="Tahoma" w:cs="Tahoma"/>
          <w:sz w:val="22"/>
          <w:szCs w:val="22"/>
        </w:rPr>
        <w:t>/2,</w:t>
      </w:r>
      <w:r w:rsidR="004E5AEB">
        <w:rPr>
          <w:rFonts w:ascii="Tahoma" w:hAnsi="Tahoma" w:cs="Tahoma"/>
          <w:sz w:val="22"/>
          <w:szCs w:val="22"/>
        </w:rPr>
        <w:t xml:space="preserve"> 12/4, 5/7 en 11/10.</w:t>
      </w:r>
      <w:r w:rsidR="00AB22F2">
        <w:rPr>
          <w:rFonts w:ascii="Tahoma" w:hAnsi="Tahoma" w:cs="Tahoma"/>
          <w:sz w:val="22"/>
          <w:szCs w:val="22"/>
        </w:rPr>
        <w:t xml:space="preserve"> </w:t>
      </w:r>
      <w:r w:rsidR="006F1036" w:rsidRPr="00BB6550">
        <w:rPr>
          <w:rFonts w:ascii="Tahoma" w:hAnsi="Tahoma" w:cs="Tahoma"/>
          <w:sz w:val="22"/>
          <w:szCs w:val="22"/>
        </w:rPr>
        <w:t>H</w:t>
      </w:r>
      <w:r w:rsidR="003A59C4">
        <w:rPr>
          <w:rFonts w:ascii="Tahoma" w:hAnsi="Tahoma" w:cs="Tahoma"/>
          <w:sz w:val="22"/>
          <w:szCs w:val="22"/>
        </w:rPr>
        <w:t>et</w:t>
      </w:r>
      <w:r w:rsidR="00F52213">
        <w:rPr>
          <w:rFonts w:ascii="Tahoma" w:hAnsi="Tahoma" w:cs="Tahoma"/>
          <w:sz w:val="22"/>
          <w:szCs w:val="22"/>
        </w:rPr>
        <w:t xml:space="preserve"> aantal donateurs nam </w:t>
      </w:r>
      <w:r w:rsidR="00BE0075">
        <w:rPr>
          <w:rFonts w:ascii="Tahoma" w:hAnsi="Tahoma" w:cs="Tahoma"/>
          <w:sz w:val="22"/>
          <w:szCs w:val="22"/>
        </w:rPr>
        <w:t xml:space="preserve">af van </w:t>
      </w:r>
      <w:r>
        <w:rPr>
          <w:rFonts w:ascii="Tahoma" w:hAnsi="Tahoma" w:cs="Tahoma"/>
          <w:sz w:val="22"/>
          <w:szCs w:val="22"/>
        </w:rPr>
        <w:t>100</w:t>
      </w:r>
      <w:r w:rsidR="00604622" w:rsidRPr="00BB6550">
        <w:rPr>
          <w:rFonts w:ascii="Tahoma" w:hAnsi="Tahoma" w:cs="Tahoma"/>
          <w:sz w:val="22"/>
          <w:szCs w:val="22"/>
        </w:rPr>
        <w:t xml:space="preserve"> </w:t>
      </w:r>
      <w:r w:rsidR="00BE0075" w:rsidRPr="00BB6550">
        <w:rPr>
          <w:rFonts w:ascii="Tahoma" w:hAnsi="Tahoma" w:cs="Tahoma"/>
          <w:sz w:val="22"/>
          <w:szCs w:val="22"/>
        </w:rPr>
        <w:t>per 31 de</w:t>
      </w:r>
      <w:r>
        <w:rPr>
          <w:rFonts w:ascii="Tahoma" w:hAnsi="Tahoma" w:cs="Tahoma"/>
          <w:sz w:val="22"/>
          <w:szCs w:val="22"/>
        </w:rPr>
        <w:t>cember 2018 naar 99</w:t>
      </w:r>
      <w:r w:rsidR="00BE0075">
        <w:rPr>
          <w:rFonts w:ascii="Tahoma" w:hAnsi="Tahoma" w:cs="Tahoma"/>
          <w:sz w:val="22"/>
          <w:szCs w:val="22"/>
        </w:rPr>
        <w:t xml:space="preserve"> een jaar later</w:t>
      </w:r>
      <w:r w:rsidR="00604622" w:rsidRPr="00BB6550">
        <w:rPr>
          <w:rFonts w:ascii="Tahoma" w:hAnsi="Tahoma" w:cs="Tahoma"/>
          <w:sz w:val="22"/>
          <w:szCs w:val="22"/>
        </w:rPr>
        <w:t>.</w:t>
      </w:r>
      <w:r w:rsidR="00604622" w:rsidRPr="00BB6550">
        <w:rPr>
          <w:rFonts w:ascii="Arial" w:hAnsi="Arial" w:cs="Arial"/>
          <w:sz w:val="17"/>
          <w:szCs w:val="17"/>
        </w:rPr>
        <w:t xml:space="preserve"> </w:t>
      </w:r>
      <w:r w:rsidR="004E5AEB" w:rsidRPr="004E5AEB">
        <w:rPr>
          <w:rFonts w:ascii="Tahoma" w:hAnsi="Tahoma" w:cs="Tahoma"/>
          <w:sz w:val="22"/>
          <w:szCs w:val="22"/>
        </w:rPr>
        <w:t>E</w:t>
      </w:r>
      <w:r w:rsidR="004E5AEB">
        <w:rPr>
          <w:rFonts w:ascii="Tahoma" w:hAnsi="Tahoma" w:cs="Tahoma"/>
          <w:sz w:val="22"/>
          <w:szCs w:val="22"/>
        </w:rPr>
        <w:t>r</w:t>
      </w:r>
      <w:r w:rsidR="004E5AEB" w:rsidRPr="004E5AEB">
        <w:rPr>
          <w:rFonts w:ascii="Tahoma" w:hAnsi="Tahoma" w:cs="Tahoma"/>
          <w:sz w:val="22"/>
          <w:szCs w:val="22"/>
        </w:rPr>
        <w:t xml:space="preserve"> werd een update van het Beleids</w:t>
      </w:r>
      <w:r w:rsidR="00190761">
        <w:rPr>
          <w:rFonts w:ascii="Tahoma" w:hAnsi="Tahoma" w:cs="Tahoma"/>
          <w:sz w:val="22"/>
          <w:szCs w:val="22"/>
        </w:rPr>
        <w:t>p</w:t>
      </w:r>
      <w:r w:rsidR="004E5AEB" w:rsidRPr="004E5AEB">
        <w:rPr>
          <w:rFonts w:ascii="Tahoma" w:hAnsi="Tahoma" w:cs="Tahoma"/>
          <w:sz w:val="22"/>
          <w:szCs w:val="22"/>
        </w:rPr>
        <w:t xml:space="preserve">lan gemaakt, nu </w:t>
      </w:r>
      <w:r w:rsidR="009118C9">
        <w:rPr>
          <w:rFonts w:ascii="Tahoma" w:hAnsi="Tahoma" w:cs="Tahoma"/>
          <w:sz w:val="22"/>
          <w:szCs w:val="22"/>
        </w:rPr>
        <w:t>v</w:t>
      </w:r>
      <w:r w:rsidR="004E5AEB" w:rsidRPr="004E5AEB">
        <w:rPr>
          <w:rFonts w:ascii="Tahoma" w:hAnsi="Tahoma" w:cs="Tahoma"/>
          <w:sz w:val="22"/>
          <w:szCs w:val="22"/>
        </w:rPr>
        <w:t>oor de periode 2020-2025.</w:t>
      </w:r>
      <w:r w:rsidR="004E5AEB">
        <w:rPr>
          <w:rFonts w:ascii="Arial" w:hAnsi="Arial" w:cs="Arial"/>
          <w:sz w:val="17"/>
          <w:szCs w:val="17"/>
        </w:rPr>
        <w:t xml:space="preserve"> </w:t>
      </w:r>
    </w:p>
    <w:p w14:paraId="41FF1526" w14:textId="77777777" w:rsidR="00604622" w:rsidRPr="00CA72F9" w:rsidRDefault="00176C57" w:rsidP="009C262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6A6D29">
        <w:rPr>
          <w:rFonts w:ascii="Tahoma" w:hAnsi="Tahoma" w:cs="Tahoma"/>
          <w:sz w:val="22"/>
          <w:szCs w:val="22"/>
        </w:rPr>
        <w:t>anuit SVAL pa</w:t>
      </w:r>
      <w:r w:rsidR="00AB22F2">
        <w:rPr>
          <w:rFonts w:ascii="Tahoma" w:hAnsi="Tahoma" w:cs="Tahoma"/>
          <w:sz w:val="22"/>
          <w:szCs w:val="22"/>
        </w:rPr>
        <w:t>rticipe</w:t>
      </w:r>
      <w:r w:rsidR="00F52213">
        <w:rPr>
          <w:rFonts w:ascii="Tahoma" w:hAnsi="Tahoma" w:cs="Tahoma"/>
          <w:sz w:val="22"/>
          <w:szCs w:val="22"/>
        </w:rPr>
        <w:t>e</w:t>
      </w:r>
      <w:r w:rsidR="00AB22F2">
        <w:rPr>
          <w:rFonts w:ascii="Tahoma" w:hAnsi="Tahoma" w:cs="Tahoma"/>
          <w:sz w:val="22"/>
          <w:szCs w:val="22"/>
        </w:rPr>
        <w:t>r</w:t>
      </w:r>
      <w:r w:rsidR="00F52213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e het bestuurslid</w:t>
      </w:r>
      <w:r w:rsidR="00F52213">
        <w:rPr>
          <w:rFonts w:ascii="Tahoma" w:hAnsi="Tahoma" w:cs="Tahoma"/>
          <w:sz w:val="22"/>
          <w:szCs w:val="22"/>
        </w:rPr>
        <w:t xml:space="preserve"> J.W. Klein in de Adviescommissie/klantenraad </w:t>
      </w:r>
      <w:r>
        <w:rPr>
          <w:rFonts w:ascii="Tahoma" w:hAnsi="Tahoma" w:cs="Tahoma"/>
          <w:sz w:val="22"/>
          <w:szCs w:val="22"/>
        </w:rPr>
        <w:t>van SAMH.</w:t>
      </w:r>
    </w:p>
    <w:p w14:paraId="71DB1DF4" w14:textId="77777777" w:rsidR="00604622" w:rsidRPr="006D3FA4" w:rsidRDefault="00604622" w:rsidP="009C2621">
      <w:pPr>
        <w:rPr>
          <w:rFonts w:ascii="Arial" w:hAnsi="Arial" w:cs="Arial"/>
          <w:color w:val="333333"/>
          <w:sz w:val="22"/>
          <w:szCs w:val="22"/>
        </w:rPr>
      </w:pPr>
    </w:p>
    <w:p w14:paraId="7E1920F5" w14:textId="77777777" w:rsidR="004428BD" w:rsidRDefault="004428BD" w:rsidP="00E323D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Activiteiten</w:t>
      </w:r>
    </w:p>
    <w:p w14:paraId="25125902" w14:textId="75DBA2C4" w:rsidR="00E323DB" w:rsidRPr="00E323DB" w:rsidRDefault="00E323DB" w:rsidP="00E323D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Dit jaar verzocht</w:t>
      </w:r>
      <w:r w:rsidRPr="00E323DB">
        <w:rPr>
          <w:rFonts w:ascii="Tahoma" w:hAnsi="Tahoma" w:cs="Tahoma"/>
          <w:sz w:val="22"/>
          <w:szCs w:val="22"/>
        </w:rPr>
        <w:t xml:space="preserve"> SAMH om op kosten van de SVAL manco’s in de digitale </w:t>
      </w:r>
      <w:proofErr w:type="spellStart"/>
      <w:r w:rsidRPr="00E323DB">
        <w:rPr>
          <w:rFonts w:ascii="Tahoma" w:hAnsi="Tahoma" w:cs="Tahoma"/>
          <w:sz w:val="22"/>
          <w:szCs w:val="22"/>
        </w:rPr>
        <w:t>Goudsche</w:t>
      </w:r>
      <w:proofErr w:type="spellEnd"/>
      <w:r w:rsidRPr="00E323DB">
        <w:rPr>
          <w:rFonts w:ascii="Tahoma" w:hAnsi="Tahoma" w:cs="Tahoma"/>
          <w:sz w:val="22"/>
          <w:szCs w:val="22"/>
        </w:rPr>
        <w:t xml:space="preserve"> Courant op te vullen door </w:t>
      </w:r>
      <w:r w:rsidR="00190761">
        <w:rPr>
          <w:rFonts w:ascii="Tahoma" w:hAnsi="Tahoma" w:cs="Tahoma"/>
          <w:sz w:val="22"/>
          <w:szCs w:val="22"/>
        </w:rPr>
        <w:t xml:space="preserve">laten </w:t>
      </w:r>
      <w:r w:rsidRPr="00E323DB">
        <w:rPr>
          <w:rFonts w:ascii="Tahoma" w:hAnsi="Tahoma" w:cs="Tahoma"/>
          <w:sz w:val="22"/>
          <w:szCs w:val="22"/>
        </w:rPr>
        <w:t xml:space="preserve">scannen van </w:t>
      </w:r>
      <w:r w:rsidR="00176C57">
        <w:rPr>
          <w:rFonts w:ascii="Tahoma" w:hAnsi="Tahoma" w:cs="Tahoma"/>
          <w:sz w:val="22"/>
          <w:szCs w:val="22"/>
        </w:rPr>
        <w:t>verkregen exemplaren van het Verzetsmuseum.</w:t>
      </w:r>
    </w:p>
    <w:p w14:paraId="4BED5AE5" w14:textId="133C819E" w:rsidR="00E323DB" w:rsidRPr="00E323DB" w:rsidRDefault="00E323DB" w:rsidP="00E323DB">
      <w:pPr>
        <w:jc w:val="both"/>
        <w:rPr>
          <w:rFonts w:ascii="Tahoma" w:hAnsi="Tahoma" w:cs="Tahoma"/>
          <w:sz w:val="22"/>
          <w:szCs w:val="22"/>
        </w:rPr>
      </w:pPr>
      <w:r w:rsidRPr="00E323DB">
        <w:rPr>
          <w:rFonts w:ascii="Tahoma" w:hAnsi="Tahoma" w:cs="Tahoma"/>
          <w:sz w:val="22"/>
          <w:szCs w:val="22"/>
        </w:rPr>
        <w:t>Verder werden</w:t>
      </w:r>
      <w:r w:rsidR="00190761">
        <w:rPr>
          <w:rFonts w:ascii="Tahoma" w:hAnsi="Tahoma" w:cs="Tahoma"/>
          <w:sz w:val="22"/>
          <w:szCs w:val="22"/>
        </w:rPr>
        <w:t xml:space="preserve"> er</w:t>
      </w:r>
      <w:r w:rsidRPr="00E323DB">
        <w:rPr>
          <w:rFonts w:ascii="Tahoma" w:hAnsi="Tahoma" w:cs="Tahoma"/>
          <w:sz w:val="22"/>
          <w:szCs w:val="22"/>
        </w:rPr>
        <w:t>, veelal in overleg</w:t>
      </w:r>
      <w:r w:rsidRPr="00E323DB">
        <w:rPr>
          <w:rFonts w:ascii="Tahoma" w:hAnsi="Tahoma" w:cs="Tahoma"/>
          <w:sz w:val="19"/>
          <w:szCs w:val="19"/>
        </w:rPr>
        <w:t xml:space="preserve"> </w:t>
      </w:r>
      <w:r w:rsidR="00176C57">
        <w:rPr>
          <w:rFonts w:ascii="Tahoma" w:hAnsi="Tahoma" w:cs="Tahoma"/>
          <w:sz w:val="22"/>
          <w:szCs w:val="22"/>
        </w:rPr>
        <w:t xml:space="preserve">met SAMH, daar </w:t>
      </w:r>
      <w:r w:rsidRPr="00E323DB">
        <w:rPr>
          <w:rFonts w:ascii="Tahoma" w:hAnsi="Tahoma" w:cs="Tahoma"/>
          <w:sz w:val="22"/>
          <w:szCs w:val="22"/>
        </w:rPr>
        <w:t>aankopen voor gedaan</w:t>
      </w:r>
      <w:r>
        <w:rPr>
          <w:rFonts w:ascii="Tahoma" w:hAnsi="Tahoma" w:cs="Tahoma"/>
          <w:sz w:val="22"/>
          <w:szCs w:val="22"/>
        </w:rPr>
        <w:t>, vnl</w:t>
      </w:r>
      <w:r w:rsidR="004428BD">
        <w:rPr>
          <w:rFonts w:ascii="Tahoma" w:hAnsi="Tahoma" w:cs="Tahoma"/>
          <w:sz w:val="22"/>
          <w:szCs w:val="22"/>
        </w:rPr>
        <w:t>.</w:t>
      </w:r>
      <w:r w:rsidR="009951F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via </w:t>
      </w:r>
      <w:r w:rsidR="009951FD">
        <w:rPr>
          <w:rFonts w:ascii="Tahoma" w:hAnsi="Tahoma" w:cs="Tahoma"/>
          <w:sz w:val="22"/>
          <w:szCs w:val="22"/>
        </w:rPr>
        <w:t>www.</w:t>
      </w:r>
      <w:r>
        <w:rPr>
          <w:rFonts w:ascii="Tahoma" w:hAnsi="Tahoma" w:cs="Tahoma"/>
          <w:sz w:val="22"/>
          <w:szCs w:val="22"/>
        </w:rPr>
        <w:t>catawiki.</w:t>
      </w:r>
      <w:r w:rsidR="009951FD">
        <w:rPr>
          <w:rFonts w:ascii="Tahoma" w:hAnsi="Tahoma" w:cs="Tahoma"/>
          <w:sz w:val="22"/>
          <w:szCs w:val="22"/>
        </w:rPr>
        <w:t>nl.</w:t>
      </w:r>
      <w:r w:rsidRPr="00E323DB">
        <w:rPr>
          <w:rFonts w:ascii="Tahoma" w:hAnsi="Tahoma" w:cs="Tahoma"/>
          <w:sz w:val="22"/>
          <w:szCs w:val="22"/>
        </w:rPr>
        <w:t xml:space="preserve"> </w:t>
      </w:r>
      <w:r w:rsidR="009118C9">
        <w:rPr>
          <w:rFonts w:ascii="Tahoma" w:hAnsi="Tahoma" w:cs="Tahoma"/>
          <w:sz w:val="22"/>
          <w:szCs w:val="22"/>
        </w:rPr>
        <w:t>Zie het Jaarboekje 2019.</w:t>
      </w:r>
    </w:p>
    <w:p w14:paraId="6BC4F3BB" w14:textId="77777777" w:rsidR="00BB6550" w:rsidRDefault="00BB6550" w:rsidP="009C2621">
      <w:pPr>
        <w:rPr>
          <w:rFonts w:ascii="Tahoma" w:hAnsi="Tahoma" w:cs="Tahoma"/>
          <w:sz w:val="22"/>
          <w:szCs w:val="22"/>
          <w:u w:val="single"/>
        </w:rPr>
      </w:pPr>
    </w:p>
    <w:p w14:paraId="4E1E1DF6" w14:textId="7E2A72E8" w:rsidR="00A77748" w:rsidRPr="00A77748" w:rsidRDefault="00A77748" w:rsidP="00E323DB">
      <w:pPr>
        <w:jc w:val="both"/>
        <w:rPr>
          <w:rFonts w:ascii="Tahoma" w:hAnsi="Tahoma" w:cs="Tahoma"/>
          <w:sz w:val="22"/>
          <w:u w:val="single"/>
        </w:rPr>
      </w:pPr>
      <w:r w:rsidRPr="00A77748">
        <w:rPr>
          <w:rFonts w:ascii="Tahoma" w:hAnsi="Tahoma" w:cs="Tahoma"/>
          <w:sz w:val="22"/>
          <w:u w:val="single"/>
        </w:rPr>
        <w:t>Walvis</w:t>
      </w:r>
      <w:r>
        <w:rPr>
          <w:rFonts w:ascii="Tahoma" w:hAnsi="Tahoma" w:cs="Tahoma"/>
          <w:sz w:val="22"/>
          <w:u w:val="single"/>
        </w:rPr>
        <w:t>p</w:t>
      </w:r>
      <w:r w:rsidRPr="00A77748">
        <w:rPr>
          <w:rFonts w:ascii="Tahoma" w:hAnsi="Tahoma" w:cs="Tahoma"/>
          <w:sz w:val="22"/>
          <w:u w:val="single"/>
        </w:rPr>
        <w:t>rijs</w:t>
      </w:r>
    </w:p>
    <w:p w14:paraId="035A5C0A" w14:textId="1C3DE6CE" w:rsidR="00A77748" w:rsidRPr="009118C9" w:rsidRDefault="00141A15" w:rsidP="009118C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31 december 2018 wa</w:t>
      </w:r>
      <w:r w:rsidR="00AB22F2">
        <w:rPr>
          <w:rFonts w:ascii="Tahoma" w:hAnsi="Tahoma" w:cs="Tahoma"/>
          <w:sz w:val="22"/>
        </w:rPr>
        <w:t>s de uiterste inleverdatum</w:t>
      </w:r>
      <w:r>
        <w:rPr>
          <w:rFonts w:ascii="Tahoma" w:hAnsi="Tahoma" w:cs="Tahoma"/>
          <w:sz w:val="22"/>
        </w:rPr>
        <w:t xml:space="preserve"> voor de Walvisprijs 2019.</w:t>
      </w:r>
      <w:r w:rsidR="00721FC9">
        <w:rPr>
          <w:rFonts w:ascii="Tahoma" w:hAnsi="Tahoma" w:cs="Tahoma"/>
          <w:sz w:val="22"/>
        </w:rPr>
        <w:t xml:space="preserve"> </w:t>
      </w:r>
      <w:r w:rsidR="00BE0075">
        <w:rPr>
          <w:rFonts w:ascii="Tahoma" w:hAnsi="Tahoma" w:cs="Tahoma"/>
          <w:sz w:val="22"/>
        </w:rPr>
        <w:t xml:space="preserve">Er waren vier </w:t>
      </w:r>
      <w:r w:rsidR="00721FC9">
        <w:rPr>
          <w:rFonts w:ascii="Tahoma" w:hAnsi="Tahoma" w:cs="Tahoma"/>
          <w:sz w:val="22"/>
        </w:rPr>
        <w:t>inzendingen</w:t>
      </w:r>
      <w:r w:rsidR="007C2151">
        <w:rPr>
          <w:rFonts w:ascii="Tahoma" w:hAnsi="Tahoma" w:cs="Tahoma"/>
          <w:sz w:val="22"/>
        </w:rPr>
        <w:t xml:space="preserve">, waarvan er </w:t>
      </w:r>
      <w:r w:rsidR="00EC7D30">
        <w:rPr>
          <w:rFonts w:ascii="Tahoma" w:hAnsi="Tahoma" w:cs="Tahoma"/>
          <w:sz w:val="22"/>
        </w:rPr>
        <w:t>drie</w:t>
      </w:r>
      <w:r w:rsidR="007C2151">
        <w:rPr>
          <w:rFonts w:ascii="Tahoma" w:hAnsi="Tahoma" w:cs="Tahoma"/>
          <w:sz w:val="22"/>
        </w:rPr>
        <w:t xml:space="preserve"> van voldoende kwaliteit waren om te worden gepubliceerd</w:t>
      </w:r>
      <w:r w:rsidR="00721FC9">
        <w:rPr>
          <w:rFonts w:ascii="Tahoma" w:hAnsi="Tahoma" w:cs="Tahoma"/>
          <w:sz w:val="22"/>
        </w:rPr>
        <w:t>.</w:t>
      </w:r>
      <w:r w:rsidR="00176C57">
        <w:rPr>
          <w:rFonts w:ascii="Tahoma" w:hAnsi="Tahoma" w:cs="Tahoma"/>
          <w:sz w:val="22"/>
        </w:rPr>
        <w:t xml:space="preserve"> Op</w:t>
      </w:r>
      <w:r w:rsidR="00A77748">
        <w:rPr>
          <w:rFonts w:ascii="Tahoma" w:hAnsi="Tahoma" w:cs="Tahoma"/>
          <w:sz w:val="22"/>
        </w:rPr>
        <w:t xml:space="preserve"> 7 juni 2019 werd de twaalfde Walvisprijs door voorzitter Thierry van Vugt van SAMH uitgereikt aan oud-Gouwenaar Wim Veerman, gepensioneerd streekarchivaris Rivierenlanden in Tiel.</w:t>
      </w:r>
      <w:r w:rsidR="009118C9">
        <w:rPr>
          <w:rFonts w:ascii="Tahoma" w:hAnsi="Tahoma" w:cs="Tahoma"/>
          <w:sz w:val="22"/>
        </w:rPr>
        <w:t xml:space="preserve"> Zijn artikel </w:t>
      </w:r>
      <w:r w:rsidR="009118C9" w:rsidRPr="009118C9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De gegraveerde 'goudse glazen'. Een achttiende </w:t>
      </w:r>
      <w:proofErr w:type="spellStart"/>
      <w:r w:rsidR="009118C9" w:rsidRPr="009118C9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eeuws</w:t>
      </w:r>
      <w:proofErr w:type="spellEnd"/>
      <w:r w:rsidR="009118C9" w:rsidRPr="009118C9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 onvoltooid toeristisch (?) project van de Goudse koster/kunstenaar J.C. </w:t>
      </w:r>
      <w:proofErr w:type="spellStart"/>
      <w:r w:rsidR="009118C9" w:rsidRPr="009118C9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Boëthius</w:t>
      </w:r>
      <w:proofErr w:type="spellEnd"/>
      <w:r w:rsidR="009118C9" w:rsidRPr="009118C9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 en de Amsterdamse graveur P. </w:t>
      </w:r>
      <w:proofErr w:type="spellStart"/>
      <w:r w:rsidR="009118C9" w:rsidRPr="009118C9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Tanjé</w:t>
      </w:r>
      <w:proofErr w:type="spellEnd"/>
      <w:r w:rsidR="009118C9"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 xml:space="preserve"> </w:t>
      </w:r>
      <w:r w:rsidR="009118C9">
        <w:rPr>
          <w:rFonts w:ascii="Tahoma" w:hAnsi="Tahoma" w:cs="Tahoma"/>
          <w:color w:val="333333"/>
          <w:sz w:val="22"/>
          <w:szCs w:val="22"/>
        </w:rPr>
        <w:t>werd in het jaarboekje 2019 gepubliceerd.</w:t>
      </w:r>
    </w:p>
    <w:p w14:paraId="080B56F1" w14:textId="19EBCDC9" w:rsidR="00A77748" w:rsidRDefault="00A77748" w:rsidP="009C2621">
      <w:pPr>
        <w:rPr>
          <w:rFonts w:ascii="Tahoma" w:hAnsi="Tahoma" w:cs="Tahoma"/>
          <w:sz w:val="22"/>
          <w:szCs w:val="22"/>
        </w:rPr>
      </w:pPr>
    </w:p>
    <w:p w14:paraId="3BD7F076" w14:textId="77777777" w:rsidR="009118C9" w:rsidRDefault="009118C9" w:rsidP="009118C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Publicaties</w:t>
      </w:r>
      <w:r>
        <w:rPr>
          <w:rFonts w:ascii="Tahoma" w:hAnsi="Tahoma" w:cs="Tahoma"/>
          <w:sz w:val="22"/>
        </w:rPr>
        <w:t xml:space="preserve"> </w:t>
      </w:r>
    </w:p>
    <w:p w14:paraId="6630A479" w14:textId="03EFB3E4" w:rsidR="009118C9" w:rsidRDefault="009118C9" w:rsidP="009118C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In januari 2020 kwam </w:t>
      </w:r>
      <w:r w:rsidR="00BA638D">
        <w:rPr>
          <w:rFonts w:ascii="Tahoma" w:hAnsi="Tahoma" w:cs="Tahoma"/>
          <w:sz w:val="22"/>
        </w:rPr>
        <w:t>het</w:t>
      </w:r>
      <w:r>
        <w:rPr>
          <w:rFonts w:ascii="Tahoma" w:hAnsi="Tahoma" w:cs="Tahoma"/>
          <w:sz w:val="22"/>
        </w:rPr>
        <w:t xml:space="preserve"> Jaarboekje 2019 van </w:t>
      </w:r>
      <w:r w:rsidR="00190761">
        <w:rPr>
          <w:rFonts w:ascii="Tahoma" w:hAnsi="Tahoma" w:cs="Tahoma"/>
          <w:sz w:val="22"/>
        </w:rPr>
        <w:t>36</w:t>
      </w:r>
      <w:r>
        <w:rPr>
          <w:rFonts w:ascii="Tahoma" w:hAnsi="Tahoma" w:cs="Tahoma"/>
          <w:sz w:val="22"/>
        </w:rPr>
        <w:t xml:space="preserve"> pagina</w:t>
      </w:r>
      <w:r w:rsidR="00BA638D">
        <w:rPr>
          <w:rFonts w:ascii="Tahoma" w:hAnsi="Tahoma" w:cs="Tahoma"/>
          <w:sz w:val="22"/>
        </w:rPr>
        <w:t>’</w:t>
      </w:r>
      <w:r>
        <w:rPr>
          <w:rFonts w:ascii="Tahoma" w:hAnsi="Tahoma" w:cs="Tahoma"/>
          <w:sz w:val="22"/>
        </w:rPr>
        <w:t xml:space="preserve">s </w:t>
      </w:r>
      <w:r w:rsidR="00BA638D">
        <w:rPr>
          <w:rFonts w:ascii="Tahoma" w:hAnsi="Tahoma" w:cs="Tahoma"/>
          <w:sz w:val="22"/>
        </w:rPr>
        <w:t xml:space="preserve">uit </w:t>
      </w:r>
      <w:r>
        <w:rPr>
          <w:rFonts w:ascii="Tahoma" w:hAnsi="Tahoma" w:cs="Tahoma"/>
          <w:sz w:val="22"/>
        </w:rPr>
        <w:t>(</w:t>
      </w:r>
      <w:r w:rsidR="0040434A">
        <w:rPr>
          <w:rFonts w:ascii="Tahoma" w:hAnsi="Tahoma" w:cs="Tahoma"/>
          <w:sz w:val="22"/>
        </w:rPr>
        <w:t xml:space="preserve">2018: 32), </w:t>
      </w:r>
      <w:r>
        <w:rPr>
          <w:rFonts w:ascii="Tahoma" w:hAnsi="Tahoma" w:cs="Tahoma"/>
          <w:sz w:val="22"/>
        </w:rPr>
        <w:t xml:space="preserve">oplaag </w:t>
      </w:r>
      <w:r w:rsidR="00BA638D">
        <w:rPr>
          <w:rFonts w:ascii="Tahoma" w:hAnsi="Tahoma" w:cs="Tahoma"/>
          <w:sz w:val="22"/>
        </w:rPr>
        <w:t>160</w:t>
      </w:r>
      <w:r w:rsidRPr="00BB6550">
        <w:rPr>
          <w:rFonts w:ascii="Tahoma" w:hAnsi="Tahoma" w:cs="Tahoma"/>
          <w:sz w:val="22"/>
        </w:rPr>
        <w:t xml:space="preserve">. </w:t>
      </w:r>
      <w:r>
        <w:rPr>
          <w:rFonts w:ascii="Tahoma" w:hAnsi="Tahoma" w:cs="Tahoma"/>
          <w:sz w:val="22"/>
        </w:rPr>
        <w:t xml:space="preserve">Er kwam naast het prijswinnende artikel een eerder ingeleverde bijdrage ‘In dienst bij </w:t>
      </w:r>
      <w:proofErr w:type="spellStart"/>
      <w:r>
        <w:rPr>
          <w:rFonts w:ascii="Tahoma" w:hAnsi="Tahoma" w:cs="Tahoma"/>
          <w:sz w:val="22"/>
        </w:rPr>
        <w:t>Paulina</w:t>
      </w:r>
      <w:proofErr w:type="spellEnd"/>
      <w:r>
        <w:rPr>
          <w:rFonts w:ascii="Tahoma" w:hAnsi="Tahoma" w:cs="Tahoma"/>
          <w:sz w:val="22"/>
        </w:rPr>
        <w:t xml:space="preserve">’ in. </w:t>
      </w:r>
      <w:r w:rsidR="007C2151">
        <w:rPr>
          <w:rFonts w:ascii="Tahoma" w:hAnsi="Tahoma" w:cs="Tahoma"/>
          <w:sz w:val="22"/>
        </w:rPr>
        <w:t>In het jaarboekje 2020 komt bij instemming van de auteur</w:t>
      </w:r>
      <w:r w:rsidR="00EC7D30">
        <w:rPr>
          <w:rFonts w:ascii="Tahoma" w:hAnsi="Tahoma" w:cs="Tahoma"/>
          <w:sz w:val="22"/>
        </w:rPr>
        <w:t>(s)</w:t>
      </w:r>
      <w:r w:rsidR="007C2151">
        <w:rPr>
          <w:rFonts w:ascii="Tahoma" w:hAnsi="Tahoma" w:cs="Tahoma"/>
          <w:sz w:val="22"/>
        </w:rPr>
        <w:t xml:space="preserve"> dus nog één </w:t>
      </w:r>
      <w:r w:rsidR="00EC7D30">
        <w:rPr>
          <w:rFonts w:ascii="Tahoma" w:hAnsi="Tahoma" w:cs="Tahoma"/>
          <w:sz w:val="22"/>
        </w:rPr>
        <w:t xml:space="preserve">of twee </w:t>
      </w:r>
      <w:r w:rsidR="007C2151">
        <w:rPr>
          <w:rFonts w:ascii="Tahoma" w:hAnsi="Tahoma" w:cs="Tahoma"/>
          <w:sz w:val="22"/>
        </w:rPr>
        <w:t>inzending</w:t>
      </w:r>
      <w:r w:rsidR="00EC7D30">
        <w:rPr>
          <w:rFonts w:ascii="Tahoma" w:hAnsi="Tahoma" w:cs="Tahoma"/>
          <w:sz w:val="22"/>
        </w:rPr>
        <w:t>en</w:t>
      </w:r>
      <w:bookmarkStart w:id="0" w:name="_GoBack"/>
      <w:bookmarkEnd w:id="0"/>
      <w:r w:rsidR="007C2151">
        <w:rPr>
          <w:rFonts w:ascii="Tahoma" w:hAnsi="Tahoma" w:cs="Tahoma"/>
          <w:sz w:val="22"/>
        </w:rPr>
        <w:t xml:space="preserve"> van de twaalfde Walvisprijs. </w:t>
      </w:r>
      <w:r w:rsidR="00BA638D">
        <w:rPr>
          <w:rFonts w:ascii="Tahoma" w:hAnsi="Tahoma" w:cs="Tahoma"/>
          <w:sz w:val="22"/>
        </w:rPr>
        <w:t>Dankzij de inzenddatum van 1 augustus 2022 voor de dertiende Walvisprijs kan het Jaarboekje 2022 weer een winnend artikel bevatten!</w:t>
      </w:r>
    </w:p>
    <w:p w14:paraId="064262E0" w14:textId="77777777" w:rsidR="009118C9" w:rsidRDefault="009118C9" w:rsidP="009C2621">
      <w:pPr>
        <w:rPr>
          <w:rFonts w:ascii="Tahoma" w:hAnsi="Tahoma" w:cs="Tahoma"/>
          <w:sz w:val="22"/>
          <w:szCs w:val="22"/>
        </w:rPr>
      </w:pPr>
    </w:p>
    <w:p w14:paraId="0B353FB6" w14:textId="250A057F" w:rsidR="009118C9" w:rsidRPr="009118C9" w:rsidRDefault="009118C9" w:rsidP="009C2621">
      <w:pPr>
        <w:rPr>
          <w:rFonts w:ascii="Tahoma" w:hAnsi="Tahoma" w:cs="Tahoma"/>
          <w:sz w:val="22"/>
          <w:szCs w:val="22"/>
          <w:u w:val="single"/>
        </w:rPr>
      </w:pPr>
      <w:r w:rsidRPr="009118C9">
        <w:rPr>
          <w:rFonts w:ascii="Tahoma" w:hAnsi="Tahoma" w:cs="Tahoma"/>
          <w:sz w:val="22"/>
          <w:szCs w:val="22"/>
          <w:u w:val="single"/>
        </w:rPr>
        <w:t>Website</w:t>
      </w:r>
    </w:p>
    <w:p w14:paraId="7CA32CCB" w14:textId="12537518" w:rsidR="00DB5597" w:rsidRDefault="006A6D29" w:rsidP="009C2621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V</w:t>
      </w:r>
      <w:r w:rsidR="006D3FA4" w:rsidRPr="00BB6550">
        <w:rPr>
          <w:rFonts w:ascii="Tahoma" w:hAnsi="Tahoma" w:cs="Tahoma"/>
          <w:sz w:val="22"/>
          <w:szCs w:val="22"/>
        </w:rPr>
        <w:t xml:space="preserve">anwege </w:t>
      </w:r>
      <w:r w:rsidR="00480B72">
        <w:rPr>
          <w:rFonts w:ascii="Tahoma" w:hAnsi="Tahoma" w:cs="Tahoma"/>
          <w:sz w:val="22"/>
          <w:szCs w:val="22"/>
        </w:rPr>
        <w:t>de door SAMH formeel vereiste</w:t>
      </w:r>
      <w:r>
        <w:rPr>
          <w:rFonts w:ascii="Tahoma" w:hAnsi="Tahoma" w:cs="Tahoma"/>
          <w:sz w:val="22"/>
          <w:szCs w:val="22"/>
        </w:rPr>
        <w:t xml:space="preserve"> auteursinstemming werden </w:t>
      </w:r>
      <w:r w:rsidR="00265D1C" w:rsidRPr="00B84CB7">
        <w:rPr>
          <w:rFonts w:ascii="Tahoma" w:hAnsi="Tahoma" w:cs="Tahoma"/>
          <w:sz w:val="22"/>
          <w:szCs w:val="22"/>
        </w:rPr>
        <w:t xml:space="preserve">verzoeken om </w:t>
      </w:r>
      <w:r w:rsidR="00265D1C" w:rsidRPr="002D6C81">
        <w:rPr>
          <w:rFonts w:ascii="Tahoma" w:hAnsi="Tahoma" w:cs="Tahoma"/>
          <w:i/>
          <w:sz w:val="22"/>
          <w:szCs w:val="22"/>
        </w:rPr>
        <w:t>De Schatkamer</w:t>
      </w:r>
      <w:r w:rsidR="00265D1C" w:rsidRPr="00B84CB7">
        <w:rPr>
          <w:rFonts w:ascii="Tahoma" w:hAnsi="Tahoma" w:cs="Tahoma"/>
          <w:sz w:val="22"/>
          <w:szCs w:val="22"/>
        </w:rPr>
        <w:t xml:space="preserve"> </w:t>
      </w:r>
      <w:r w:rsidR="00F93CCD">
        <w:rPr>
          <w:rFonts w:ascii="Tahoma" w:hAnsi="Tahoma" w:cs="Tahoma"/>
          <w:sz w:val="22"/>
          <w:szCs w:val="22"/>
        </w:rPr>
        <w:t xml:space="preserve">doorzoekbaar </w:t>
      </w:r>
      <w:r w:rsidR="00265D1C" w:rsidRPr="00B84CB7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p de SAMH</w:t>
      </w:r>
      <w:r w:rsidR="002D6C81">
        <w:rPr>
          <w:rFonts w:ascii="Tahoma" w:hAnsi="Tahoma" w:cs="Tahoma"/>
          <w:sz w:val="22"/>
          <w:szCs w:val="22"/>
        </w:rPr>
        <w:t>-website te plaatsen</w:t>
      </w:r>
      <w:r>
        <w:rPr>
          <w:rFonts w:ascii="Tahoma" w:hAnsi="Tahoma" w:cs="Tahoma"/>
          <w:sz w:val="22"/>
          <w:szCs w:val="22"/>
        </w:rPr>
        <w:t xml:space="preserve"> </w:t>
      </w:r>
      <w:r w:rsidR="00141A15">
        <w:rPr>
          <w:rFonts w:ascii="Tahoma" w:hAnsi="Tahoma" w:cs="Tahoma"/>
          <w:sz w:val="22"/>
          <w:szCs w:val="22"/>
        </w:rPr>
        <w:t xml:space="preserve">in 2017 </w:t>
      </w:r>
      <w:r>
        <w:rPr>
          <w:rFonts w:ascii="Tahoma" w:hAnsi="Tahoma" w:cs="Tahoma"/>
          <w:sz w:val="22"/>
          <w:szCs w:val="22"/>
        </w:rPr>
        <w:t>getemporiseerd</w:t>
      </w:r>
      <w:r w:rsidR="00E323DB">
        <w:rPr>
          <w:rFonts w:ascii="Tahoma" w:hAnsi="Tahoma" w:cs="Tahoma"/>
          <w:sz w:val="22"/>
          <w:szCs w:val="22"/>
        </w:rPr>
        <w:t xml:space="preserve"> en die</w:t>
      </w:r>
      <w:r w:rsidR="00141A15">
        <w:rPr>
          <w:rFonts w:ascii="Tahoma" w:hAnsi="Tahoma" w:cs="Tahoma"/>
          <w:sz w:val="22"/>
          <w:szCs w:val="22"/>
        </w:rPr>
        <w:t xml:space="preserve"> </w:t>
      </w:r>
      <w:r w:rsidR="00E323DB">
        <w:rPr>
          <w:rFonts w:ascii="Tahoma" w:hAnsi="Tahoma" w:cs="Tahoma"/>
          <w:sz w:val="22"/>
          <w:szCs w:val="22"/>
        </w:rPr>
        <w:t xml:space="preserve">wens </w:t>
      </w:r>
      <w:r w:rsidR="00176C57">
        <w:rPr>
          <w:rFonts w:ascii="Tahoma" w:hAnsi="Tahoma" w:cs="Tahoma"/>
          <w:sz w:val="22"/>
          <w:szCs w:val="22"/>
        </w:rPr>
        <w:t>kwam ook in 2019</w:t>
      </w:r>
      <w:r w:rsidR="00141A15">
        <w:rPr>
          <w:rFonts w:ascii="Tahoma" w:hAnsi="Tahoma" w:cs="Tahoma"/>
          <w:sz w:val="22"/>
          <w:szCs w:val="22"/>
        </w:rPr>
        <w:t xml:space="preserve"> </w:t>
      </w:r>
      <w:r w:rsidR="00E323DB">
        <w:rPr>
          <w:rFonts w:ascii="Tahoma" w:hAnsi="Tahoma" w:cs="Tahoma"/>
          <w:sz w:val="22"/>
          <w:szCs w:val="22"/>
        </w:rPr>
        <w:t xml:space="preserve">nog </w:t>
      </w:r>
      <w:r w:rsidR="00141A15">
        <w:rPr>
          <w:rFonts w:ascii="Tahoma" w:hAnsi="Tahoma" w:cs="Tahoma"/>
          <w:sz w:val="22"/>
          <w:szCs w:val="22"/>
        </w:rPr>
        <w:t>niet gereed.</w:t>
      </w:r>
      <w:r w:rsidR="00A77748">
        <w:rPr>
          <w:rFonts w:ascii="Tahoma" w:hAnsi="Tahoma" w:cs="Tahoma"/>
          <w:sz w:val="22"/>
          <w:szCs w:val="22"/>
        </w:rPr>
        <w:t xml:space="preserve"> Wel werden de laatste 35 Schatkamers (2007-2017) en het Jaarboekje 2018 op de website geplaatst, zij het nog niet doorzoekbaar.</w:t>
      </w:r>
      <w:r w:rsidR="002D6C81">
        <w:rPr>
          <w:rFonts w:ascii="Tahoma" w:hAnsi="Tahoma" w:cs="Tahoma"/>
          <w:sz w:val="22"/>
          <w:szCs w:val="22"/>
        </w:rPr>
        <w:t xml:space="preserve"> </w:t>
      </w:r>
      <w:r w:rsidR="00BA638D">
        <w:rPr>
          <w:rFonts w:ascii="Tahoma" w:hAnsi="Tahoma" w:cs="Tahoma"/>
          <w:sz w:val="22"/>
          <w:szCs w:val="22"/>
        </w:rPr>
        <w:t xml:space="preserve">Voor alle voorgaande jaargangen wordt een scanactie in het Gouwedepot overwogen. </w:t>
      </w:r>
      <w:r w:rsidR="00D537DB">
        <w:rPr>
          <w:rFonts w:ascii="Tahoma" w:hAnsi="Tahoma" w:cs="Tahoma"/>
          <w:sz w:val="22"/>
          <w:szCs w:val="22"/>
        </w:rPr>
        <w:t xml:space="preserve">Voor het project GOS wordt een separate website </w:t>
      </w:r>
      <w:hyperlink r:id="rId6" w:history="1">
        <w:r w:rsidR="00B3119F" w:rsidRPr="007300E2">
          <w:rPr>
            <w:rStyle w:val="Hyperlink"/>
            <w:rFonts w:ascii="Tahoma" w:hAnsi="Tahoma" w:cs="Tahoma"/>
            <w:sz w:val="22"/>
            <w:szCs w:val="22"/>
          </w:rPr>
          <w:t>http://goudaopschrift.nl</w:t>
        </w:r>
      </w:hyperlink>
      <w:r w:rsidR="00B3119F">
        <w:rPr>
          <w:rFonts w:ascii="Tahoma" w:hAnsi="Tahoma" w:cs="Tahoma"/>
          <w:sz w:val="22"/>
          <w:szCs w:val="22"/>
        </w:rPr>
        <w:t xml:space="preserve"> </w:t>
      </w:r>
      <w:r w:rsidR="00D537DB">
        <w:rPr>
          <w:rFonts w:ascii="Tahoma" w:hAnsi="Tahoma" w:cs="Tahoma"/>
          <w:sz w:val="22"/>
          <w:szCs w:val="22"/>
        </w:rPr>
        <w:t xml:space="preserve">bijgehouden, terwijl de moederstichting dus haar webpagina’s heeft op </w:t>
      </w:r>
      <w:hyperlink r:id="rId7" w:history="1">
        <w:r w:rsidR="00B3119F" w:rsidRPr="007300E2">
          <w:rPr>
            <w:rStyle w:val="Hyperlink"/>
            <w:rFonts w:ascii="Tahoma" w:hAnsi="Tahoma" w:cs="Tahoma"/>
            <w:sz w:val="22"/>
            <w:szCs w:val="22"/>
          </w:rPr>
          <w:t>http://www.samh.nl/sval</w:t>
        </w:r>
      </w:hyperlink>
      <w:r w:rsidR="004428BD">
        <w:rPr>
          <w:rStyle w:val="Hyperlink"/>
          <w:rFonts w:ascii="Tahoma" w:hAnsi="Tahoma" w:cs="Tahoma"/>
          <w:sz w:val="22"/>
          <w:szCs w:val="22"/>
        </w:rPr>
        <w:t>.</w:t>
      </w:r>
      <w:r w:rsidR="00B3119F">
        <w:rPr>
          <w:rFonts w:ascii="Tahoma" w:hAnsi="Tahoma" w:cs="Tahoma"/>
          <w:sz w:val="22"/>
          <w:szCs w:val="22"/>
        </w:rPr>
        <w:t xml:space="preserve"> </w:t>
      </w:r>
    </w:p>
    <w:p w14:paraId="1AFA6029" w14:textId="77777777" w:rsidR="007F0BDE" w:rsidRDefault="007F0BDE" w:rsidP="005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</w:rPr>
      </w:pPr>
    </w:p>
    <w:p w14:paraId="1247B47A" w14:textId="77777777" w:rsidR="008126BD" w:rsidRPr="004428BD" w:rsidRDefault="00861276" w:rsidP="0072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  <w:r w:rsidRPr="004428BD">
        <w:rPr>
          <w:rFonts w:ascii="Tahoma" w:hAnsi="Tahoma" w:cs="Tahoma"/>
          <w:iCs/>
          <w:sz w:val="22"/>
          <w:szCs w:val="22"/>
          <w:u w:val="single"/>
        </w:rPr>
        <w:t xml:space="preserve">Werkgroep </w:t>
      </w:r>
      <w:r w:rsidR="005E7B95" w:rsidRPr="004428BD">
        <w:rPr>
          <w:rFonts w:ascii="Tahoma" w:hAnsi="Tahoma" w:cs="Tahoma"/>
          <w:iCs/>
          <w:sz w:val="22"/>
          <w:szCs w:val="22"/>
          <w:u w:val="single"/>
        </w:rPr>
        <w:t>‘Gouda op Schrift’</w:t>
      </w:r>
    </w:p>
    <w:p w14:paraId="63E36CE8" w14:textId="1B4B9C3E" w:rsidR="00721FC9" w:rsidRPr="004428BD" w:rsidRDefault="00721FC9" w:rsidP="00721FC9">
      <w:pPr>
        <w:pStyle w:val="m7735471769220882123gmail-m8694761810467135260gmail-msonormal"/>
        <w:shd w:val="clear" w:color="auto" w:fill="FFFFFF"/>
        <w:spacing w:before="0" w:beforeAutospacing="0" w:after="0" w:afterAutospacing="0" w:line="207" w:lineRule="atLeast"/>
        <w:rPr>
          <w:rFonts w:ascii="Tahoma" w:hAnsi="Tahoma" w:cs="Tahoma"/>
          <w:color w:val="000000"/>
          <w:sz w:val="22"/>
          <w:szCs w:val="22"/>
        </w:rPr>
      </w:pPr>
      <w:r w:rsidRPr="004428BD">
        <w:rPr>
          <w:rFonts w:ascii="Tahoma" w:hAnsi="Tahoma" w:cs="Tahoma"/>
          <w:sz w:val="22"/>
          <w:szCs w:val="22"/>
        </w:rPr>
        <w:t xml:space="preserve">Gouda op Schrift (GOS) </w:t>
      </w:r>
      <w:r w:rsidR="00A77748">
        <w:rPr>
          <w:rFonts w:ascii="Tahoma" w:hAnsi="Tahoma" w:cs="Tahoma"/>
          <w:sz w:val="22"/>
          <w:szCs w:val="22"/>
        </w:rPr>
        <w:t>wa</w:t>
      </w:r>
      <w:r w:rsidRPr="004428BD">
        <w:rPr>
          <w:rFonts w:ascii="Tahoma" w:hAnsi="Tahoma" w:cs="Tahoma"/>
          <w:sz w:val="22"/>
          <w:szCs w:val="22"/>
        </w:rPr>
        <w:t>s sinds 2012 een zelfstandige werkgroep onder de SVAL</w:t>
      </w:r>
      <w:r w:rsidR="00A77748">
        <w:rPr>
          <w:rFonts w:ascii="Tahoma" w:hAnsi="Tahoma" w:cs="Tahoma"/>
          <w:sz w:val="22"/>
          <w:szCs w:val="22"/>
        </w:rPr>
        <w:t xml:space="preserve"> en werd op eigen verzoek per 1 januari 2020 een werkgroep van de Historische Vereniging Die Goude. </w:t>
      </w:r>
      <w:r w:rsidRPr="004428BD">
        <w:rPr>
          <w:rFonts w:ascii="Tahoma" w:hAnsi="Tahoma" w:cs="Tahoma"/>
          <w:color w:val="000000"/>
          <w:sz w:val="22"/>
          <w:szCs w:val="22"/>
        </w:rPr>
        <w:t xml:space="preserve">Er verscheen </w:t>
      </w:r>
      <w:r w:rsidR="00A77748">
        <w:rPr>
          <w:rFonts w:ascii="Tahoma" w:hAnsi="Tahoma" w:cs="Tahoma"/>
          <w:color w:val="000000"/>
          <w:sz w:val="22"/>
          <w:szCs w:val="22"/>
        </w:rPr>
        <w:t>in 2019</w:t>
      </w:r>
      <w:r w:rsidRPr="004428BD">
        <w:rPr>
          <w:rFonts w:ascii="Tahoma" w:hAnsi="Tahoma" w:cs="Tahoma"/>
          <w:color w:val="000000"/>
          <w:sz w:val="22"/>
          <w:szCs w:val="22"/>
        </w:rPr>
        <w:t xml:space="preserve"> geen uitgave van de nieuwsbrief 'GOSSY'.</w:t>
      </w:r>
    </w:p>
    <w:p w14:paraId="26D5F027" w14:textId="77777777" w:rsidR="00721FC9" w:rsidRDefault="00721FC9" w:rsidP="00721FC9">
      <w:pPr>
        <w:rPr>
          <w:rFonts w:ascii="Verdana" w:hAnsi="Verdana" w:cs="Verdana"/>
        </w:rPr>
      </w:pPr>
    </w:p>
    <w:p w14:paraId="786AC2E9" w14:textId="77777777" w:rsidR="00721FC9" w:rsidRPr="008126BD" w:rsidRDefault="00721FC9" w:rsidP="00861276">
      <w:pPr>
        <w:pStyle w:val="m7735471769220882123gmail-m8694761810467135260gmail-msonormal"/>
        <w:shd w:val="clear" w:color="auto" w:fill="FFFFFF"/>
        <w:spacing w:before="0" w:beforeAutospacing="0" w:after="0" w:afterAutospacing="0" w:line="207" w:lineRule="atLeast"/>
        <w:rPr>
          <w:rFonts w:ascii="Tahoma" w:hAnsi="Tahoma" w:cs="Tahoma"/>
          <w:color w:val="000000"/>
          <w:sz w:val="22"/>
          <w:szCs w:val="22"/>
        </w:rPr>
      </w:pPr>
    </w:p>
    <w:p w14:paraId="32C44E12" w14:textId="77777777" w:rsidR="00DB5597" w:rsidRPr="00DB5597" w:rsidRDefault="00DB5597" w:rsidP="00DB5597">
      <w:pPr>
        <w:ind w:left="340"/>
        <w:rPr>
          <w:rFonts w:ascii="Tahoma" w:eastAsia="Arial Unicode MS" w:hAnsi="Tahoma" w:cs="Tahoma"/>
          <w:sz w:val="22"/>
          <w:szCs w:val="22"/>
        </w:rPr>
      </w:pPr>
    </w:p>
    <w:sectPr w:rsidR="00DB5597" w:rsidRPr="00DB5597" w:rsidSect="00721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E5A37"/>
    <w:multiLevelType w:val="hybridMultilevel"/>
    <w:tmpl w:val="90545E2A"/>
    <w:lvl w:ilvl="0" w:tplc="7C8A22A2">
      <w:numFmt w:val="bullet"/>
      <w:lvlText w:val="-"/>
      <w:lvlJc w:val="left"/>
      <w:pPr>
        <w:ind w:left="720" w:hanging="360"/>
      </w:pPr>
      <w:rPr>
        <w:rFonts w:ascii="Tahoma" w:eastAsiaTheme="minorHAnsi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121CD"/>
    <w:multiLevelType w:val="hybridMultilevel"/>
    <w:tmpl w:val="2C5E9B88"/>
    <w:lvl w:ilvl="0" w:tplc="5AC8219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51E0"/>
    <w:multiLevelType w:val="hybridMultilevel"/>
    <w:tmpl w:val="21A8A60E"/>
    <w:lvl w:ilvl="0" w:tplc="7C8A22A2">
      <w:numFmt w:val="bullet"/>
      <w:lvlText w:val="-"/>
      <w:lvlJc w:val="left"/>
      <w:pPr>
        <w:ind w:left="720" w:hanging="360"/>
      </w:pPr>
      <w:rPr>
        <w:rFonts w:ascii="Tahoma" w:eastAsiaTheme="minorHAnsi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21"/>
    <w:rsid w:val="00001CA0"/>
    <w:rsid w:val="00046784"/>
    <w:rsid w:val="00051E7A"/>
    <w:rsid w:val="000A4206"/>
    <w:rsid w:val="000A52B4"/>
    <w:rsid w:val="00103280"/>
    <w:rsid w:val="00125DAC"/>
    <w:rsid w:val="001365E4"/>
    <w:rsid w:val="00141A15"/>
    <w:rsid w:val="00176C57"/>
    <w:rsid w:val="00190761"/>
    <w:rsid w:val="001D3A71"/>
    <w:rsid w:val="001F428C"/>
    <w:rsid w:val="00217954"/>
    <w:rsid w:val="002412FE"/>
    <w:rsid w:val="00264BDB"/>
    <w:rsid w:val="00265D1C"/>
    <w:rsid w:val="002C5072"/>
    <w:rsid w:val="002D6C81"/>
    <w:rsid w:val="00304E36"/>
    <w:rsid w:val="00311B73"/>
    <w:rsid w:val="003654A7"/>
    <w:rsid w:val="003713F6"/>
    <w:rsid w:val="003A19B0"/>
    <w:rsid w:val="003A2B9F"/>
    <w:rsid w:val="003A3164"/>
    <w:rsid w:val="003A59C4"/>
    <w:rsid w:val="0040434A"/>
    <w:rsid w:val="00412A4A"/>
    <w:rsid w:val="00420157"/>
    <w:rsid w:val="00424856"/>
    <w:rsid w:val="004428BD"/>
    <w:rsid w:val="00452C91"/>
    <w:rsid w:val="004613C5"/>
    <w:rsid w:val="00475E8A"/>
    <w:rsid w:val="00480B72"/>
    <w:rsid w:val="00483A1D"/>
    <w:rsid w:val="00487581"/>
    <w:rsid w:val="004A4F78"/>
    <w:rsid w:val="004C7B87"/>
    <w:rsid w:val="004D0473"/>
    <w:rsid w:val="004E5AEB"/>
    <w:rsid w:val="004F17DA"/>
    <w:rsid w:val="0050323E"/>
    <w:rsid w:val="005226B5"/>
    <w:rsid w:val="005303BC"/>
    <w:rsid w:val="00540329"/>
    <w:rsid w:val="00555AF4"/>
    <w:rsid w:val="0055739A"/>
    <w:rsid w:val="00582922"/>
    <w:rsid w:val="00586230"/>
    <w:rsid w:val="00597EDE"/>
    <w:rsid w:val="005E7B95"/>
    <w:rsid w:val="00600FE2"/>
    <w:rsid w:val="00604622"/>
    <w:rsid w:val="0062113C"/>
    <w:rsid w:val="006356A3"/>
    <w:rsid w:val="00636216"/>
    <w:rsid w:val="006469C0"/>
    <w:rsid w:val="00647B03"/>
    <w:rsid w:val="00654684"/>
    <w:rsid w:val="0068040F"/>
    <w:rsid w:val="0068747E"/>
    <w:rsid w:val="006A6D29"/>
    <w:rsid w:val="006B0DCA"/>
    <w:rsid w:val="006D3FA4"/>
    <w:rsid w:val="006D48CA"/>
    <w:rsid w:val="006E57DB"/>
    <w:rsid w:val="006F1036"/>
    <w:rsid w:val="006F6B7F"/>
    <w:rsid w:val="0070060E"/>
    <w:rsid w:val="00707962"/>
    <w:rsid w:val="00707D37"/>
    <w:rsid w:val="00713858"/>
    <w:rsid w:val="00721FC9"/>
    <w:rsid w:val="00780766"/>
    <w:rsid w:val="007C2151"/>
    <w:rsid w:val="007F0BDE"/>
    <w:rsid w:val="008126BD"/>
    <w:rsid w:val="00816568"/>
    <w:rsid w:val="008269CA"/>
    <w:rsid w:val="00861276"/>
    <w:rsid w:val="0086655E"/>
    <w:rsid w:val="00882701"/>
    <w:rsid w:val="008C0EE2"/>
    <w:rsid w:val="009118C9"/>
    <w:rsid w:val="00926CAA"/>
    <w:rsid w:val="00927C9D"/>
    <w:rsid w:val="00947E50"/>
    <w:rsid w:val="0097760A"/>
    <w:rsid w:val="009951FD"/>
    <w:rsid w:val="009C2621"/>
    <w:rsid w:val="009C3F15"/>
    <w:rsid w:val="009F3D8B"/>
    <w:rsid w:val="00A135F6"/>
    <w:rsid w:val="00A24CF0"/>
    <w:rsid w:val="00A67AE4"/>
    <w:rsid w:val="00A71984"/>
    <w:rsid w:val="00A77748"/>
    <w:rsid w:val="00AA3DD9"/>
    <w:rsid w:val="00AB22F2"/>
    <w:rsid w:val="00AE26BE"/>
    <w:rsid w:val="00B02365"/>
    <w:rsid w:val="00B17906"/>
    <w:rsid w:val="00B26DEF"/>
    <w:rsid w:val="00B3119F"/>
    <w:rsid w:val="00B40435"/>
    <w:rsid w:val="00B53519"/>
    <w:rsid w:val="00B752F1"/>
    <w:rsid w:val="00B84CB7"/>
    <w:rsid w:val="00B92CA5"/>
    <w:rsid w:val="00BA638D"/>
    <w:rsid w:val="00BB6550"/>
    <w:rsid w:val="00BE0075"/>
    <w:rsid w:val="00BE01BD"/>
    <w:rsid w:val="00BE64AE"/>
    <w:rsid w:val="00BF4639"/>
    <w:rsid w:val="00C12030"/>
    <w:rsid w:val="00C43815"/>
    <w:rsid w:val="00C572BC"/>
    <w:rsid w:val="00C819CE"/>
    <w:rsid w:val="00C84198"/>
    <w:rsid w:val="00C94E0B"/>
    <w:rsid w:val="00CA72F9"/>
    <w:rsid w:val="00CE0300"/>
    <w:rsid w:val="00CE293C"/>
    <w:rsid w:val="00CE7860"/>
    <w:rsid w:val="00D04607"/>
    <w:rsid w:val="00D5243C"/>
    <w:rsid w:val="00D537DB"/>
    <w:rsid w:val="00D85475"/>
    <w:rsid w:val="00DB5597"/>
    <w:rsid w:val="00DE6F04"/>
    <w:rsid w:val="00DF5738"/>
    <w:rsid w:val="00E323DB"/>
    <w:rsid w:val="00E45F7A"/>
    <w:rsid w:val="00E85AC5"/>
    <w:rsid w:val="00EC5A5A"/>
    <w:rsid w:val="00EC7D30"/>
    <w:rsid w:val="00EF2888"/>
    <w:rsid w:val="00F52213"/>
    <w:rsid w:val="00F62801"/>
    <w:rsid w:val="00F93CCD"/>
    <w:rsid w:val="00FB712E"/>
    <w:rsid w:val="00FC066B"/>
    <w:rsid w:val="00FC4A01"/>
    <w:rsid w:val="00FE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82E3"/>
  <w15:docId w15:val="{403DDB90-6B32-4E8C-8C8E-927979DB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97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6">
    <w:name w:val="heading 6"/>
    <w:basedOn w:val="Standaard"/>
    <w:next w:val="Standaard"/>
    <w:link w:val="Kop6Char"/>
    <w:qFormat/>
    <w:rsid w:val="00DB5597"/>
    <w:pPr>
      <w:keepNext/>
      <w:autoSpaceDE w:val="0"/>
      <w:autoSpaceDN w:val="0"/>
      <w:adjustRightInd w:val="0"/>
      <w:jc w:val="both"/>
      <w:outlineLvl w:val="5"/>
    </w:pPr>
    <w:rPr>
      <w:rFonts w:ascii="Tahoma" w:hAnsi="Tahoma" w:cs="Tahoma"/>
      <w:b/>
      <w:bCs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E78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2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621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D537DB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B5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B5597"/>
    <w:rPr>
      <w:rFonts w:ascii="Courier New" w:eastAsia="Times New Roman" w:hAnsi="Courier New" w:cs="Courier New"/>
      <w:color w:val="000000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DB5597"/>
    <w:rPr>
      <w:rFonts w:ascii="Tahoma" w:eastAsia="Times New Roman" w:hAnsi="Tahoma" w:cs="Tahoma"/>
      <w:b/>
      <w:bCs/>
      <w:sz w:val="20"/>
      <w:szCs w:val="20"/>
      <w:lang w:val="en-US" w:eastAsia="nl-NL"/>
    </w:rPr>
  </w:style>
  <w:style w:type="paragraph" w:styleId="Plattetekst2">
    <w:name w:val="Body Text 2"/>
    <w:basedOn w:val="Standaard"/>
    <w:link w:val="Plattetekst2Char"/>
    <w:rsid w:val="00DB5597"/>
    <w:pPr>
      <w:autoSpaceDE w:val="0"/>
      <w:autoSpaceDN w:val="0"/>
      <w:adjustRightInd w:val="0"/>
      <w:jc w:val="both"/>
    </w:pPr>
    <w:rPr>
      <w:rFonts w:ascii="Tahoma" w:hAnsi="Tahoma" w:cs="Tahoma"/>
      <w:b/>
      <w:bCs/>
      <w:sz w:val="28"/>
    </w:rPr>
  </w:style>
  <w:style w:type="character" w:customStyle="1" w:styleId="Plattetekst2Char">
    <w:name w:val="Platte tekst 2 Char"/>
    <w:basedOn w:val="Standaardalinea-lettertype"/>
    <w:link w:val="Plattetekst2"/>
    <w:rsid w:val="00DB5597"/>
    <w:rPr>
      <w:rFonts w:ascii="Tahoma" w:eastAsia="Times New Roman" w:hAnsi="Tahoma" w:cs="Tahoma"/>
      <w:b/>
      <w:bCs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226B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3119F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713858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E786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nl-NL"/>
    </w:rPr>
  </w:style>
  <w:style w:type="character" w:customStyle="1" w:styleId="apple-style-span">
    <w:name w:val="apple-style-span"/>
    <w:basedOn w:val="Standaardalinea-lettertype"/>
    <w:rsid w:val="00CE7860"/>
  </w:style>
  <w:style w:type="paragraph" w:styleId="Normaalweb">
    <w:name w:val="Normal (Web)"/>
    <w:basedOn w:val="Standaard"/>
    <w:rsid w:val="00CE7860"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qFormat/>
    <w:rsid w:val="00CE7860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597E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paragraph" w:customStyle="1" w:styleId="m7735471769220882123gmail-m8694761810467135260gmail-msonormal">
    <w:name w:val="m_7735471769220882123gmail-m_8694761810467135260gmail-msonormal"/>
    <w:basedOn w:val="Standaard"/>
    <w:rsid w:val="008126BD"/>
    <w:pPr>
      <w:spacing w:before="100" w:beforeAutospacing="1" w:after="100" w:afterAutospacing="1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rsid w:val="00E323D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323D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None">
    <w:name w:val="None"/>
    <w:rsid w:val="00E323D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371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5705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604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7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9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9576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0284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1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4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h.nl/s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udaopschrif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Hewlett-Packard</Company>
  <LinksUpToDate>false</LinksUpToDate>
  <CharactersWithSpaces>2710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den Boer</dc:creator>
  <cp:keywords/>
  <dc:description/>
  <cp:lastModifiedBy>Adri den Boer</cp:lastModifiedBy>
  <cp:revision>6</cp:revision>
  <cp:lastPrinted>2020-02-11T16:31:00Z</cp:lastPrinted>
  <dcterms:created xsi:type="dcterms:W3CDTF">2019-02-22T13:05:00Z</dcterms:created>
  <dcterms:modified xsi:type="dcterms:W3CDTF">2020-02-11T16:31:00Z</dcterms:modified>
  <cp:category/>
</cp:coreProperties>
</file>